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DF" w:rsidRDefault="000C043C">
      <w:pPr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/>
          <w:sz w:val="28"/>
          <w:szCs w:val="28"/>
        </w:rPr>
        <w:t xml:space="preserve">                </w:t>
      </w:r>
      <w:r>
        <w:rPr>
          <w:rFonts w:ascii="新宋体" w:eastAsia="新宋体" w:hAnsi="新宋体" w:hint="eastAsia"/>
          <w:b/>
          <w:sz w:val="44"/>
          <w:szCs w:val="44"/>
        </w:rPr>
        <w:t>项目合作协议</w:t>
      </w:r>
    </w:p>
    <w:p w:rsidR="00AB53DF" w:rsidRDefault="00AB53DF">
      <w:pPr>
        <w:rPr>
          <w:rFonts w:ascii="新宋体" w:eastAsia="新宋体" w:hAnsi="新宋体"/>
          <w:sz w:val="28"/>
          <w:szCs w:val="28"/>
        </w:rPr>
      </w:pP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一、甲乙双方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</w:t>
      </w:r>
      <w:r>
        <w:rPr>
          <w:rFonts w:ascii="新宋体" w:eastAsia="新宋体" w:hAnsi="新宋体" w:hint="eastAsia"/>
          <w:sz w:val="28"/>
          <w:szCs w:val="28"/>
        </w:rPr>
        <w:t>甲方：</w:t>
      </w:r>
      <w:r>
        <w:rPr>
          <w:rFonts w:ascii="新宋体" w:eastAsia="新宋体" w:hAnsi="新宋体" w:hint="eastAsia"/>
          <w:sz w:val="28"/>
          <w:szCs w:val="28"/>
        </w:rPr>
        <w:t>##########</w:t>
      </w:r>
      <w:r>
        <w:rPr>
          <w:rFonts w:ascii="新宋体" w:eastAsia="新宋体" w:hAnsi="新宋体" w:hint="eastAsia"/>
          <w:sz w:val="28"/>
          <w:szCs w:val="28"/>
        </w:rPr>
        <w:t>（上海）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</w:t>
      </w:r>
      <w:r>
        <w:rPr>
          <w:rFonts w:ascii="新宋体" w:eastAsia="新宋体" w:hAnsi="新宋体" w:hint="eastAsia"/>
          <w:sz w:val="28"/>
          <w:szCs w:val="28"/>
        </w:rPr>
        <w:t>甲方代表：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</w:t>
      </w:r>
      <w:r>
        <w:rPr>
          <w:rFonts w:ascii="新宋体" w:eastAsia="新宋体" w:hAnsi="新宋体" w:hint="eastAsia"/>
          <w:sz w:val="28"/>
          <w:szCs w:val="28"/>
        </w:rPr>
        <w:t>乙方：</w:t>
      </w:r>
      <w:r>
        <w:rPr>
          <w:rFonts w:ascii="新宋体" w:eastAsia="新宋体" w:hAnsi="新宋体" w:hint="eastAsia"/>
          <w:sz w:val="28"/>
          <w:szCs w:val="28"/>
        </w:rPr>
        <w:t>##########</w:t>
      </w:r>
      <w:r>
        <w:rPr>
          <w:rFonts w:ascii="新宋体" w:eastAsia="新宋体" w:hAnsi="新宋体" w:hint="eastAsia"/>
          <w:sz w:val="28"/>
          <w:szCs w:val="28"/>
        </w:rPr>
        <w:t>（沈阳）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</w:t>
      </w:r>
      <w:r>
        <w:rPr>
          <w:rFonts w:ascii="新宋体" w:eastAsia="新宋体" w:hAnsi="新宋体" w:hint="eastAsia"/>
          <w:sz w:val="28"/>
          <w:szCs w:val="28"/>
        </w:rPr>
        <w:t>乙方代表：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二、合作事宜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1</w:t>
      </w:r>
      <w:r>
        <w:rPr>
          <w:rFonts w:ascii="新宋体" w:eastAsia="新宋体" w:hAnsi="新宋体" w:hint="eastAsia"/>
          <w:sz w:val="28"/>
          <w:szCs w:val="28"/>
        </w:rPr>
        <w:t>、就乙方公司旗下全经纪约艺人全部或部分转让至甲方公司；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2</w:t>
      </w:r>
      <w:r>
        <w:rPr>
          <w:rFonts w:ascii="新宋体" w:eastAsia="新宋体" w:hAnsi="新宋体" w:hint="eastAsia"/>
          <w:sz w:val="28"/>
          <w:szCs w:val="28"/>
        </w:rPr>
        <w:t>、甲乙双方在沈阳合作成立新的公司。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三、内容和流程</w:t>
      </w:r>
    </w:p>
    <w:p w:rsidR="00AB53DF" w:rsidRDefault="000C043C">
      <w:pPr>
        <w:rPr>
          <w:rFonts w:ascii="新宋体" w:eastAsia="新宋体" w:hAnsi="新宋体"/>
          <w:b/>
          <w:color w:val="FF0000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</w:t>
      </w:r>
      <w:r>
        <w:rPr>
          <w:rFonts w:ascii="新宋体" w:eastAsia="新宋体" w:hAnsi="新宋体"/>
          <w:b/>
          <w:color w:val="FF0000"/>
          <w:sz w:val="28"/>
          <w:szCs w:val="28"/>
        </w:rPr>
        <w:t>1</w:t>
      </w:r>
      <w:r>
        <w:rPr>
          <w:rFonts w:ascii="新宋体" w:eastAsia="新宋体" w:hAnsi="新宋体" w:hint="eastAsia"/>
          <w:b/>
          <w:color w:val="FF0000"/>
          <w:sz w:val="28"/>
          <w:szCs w:val="28"/>
        </w:rPr>
        <w:t>、人员及业务估值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</w:t>
      </w:r>
      <w:r>
        <w:rPr>
          <w:rFonts w:ascii="新宋体" w:eastAsia="新宋体" w:hAnsi="新宋体" w:hint="eastAsia"/>
          <w:sz w:val="28"/>
          <w:szCs w:val="28"/>
        </w:rPr>
        <w:t>▲</w:t>
      </w:r>
      <w:r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主播种类和数量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目前约定数值：兼职</w:t>
      </w:r>
      <w:r>
        <w:rPr>
          <w:rFonts w:ascii="新宋体" w:eastAsia="新宋体" w:hAnsi="新宋体"/>
          <w:sz w:val="28"/>
          <w:szCs w:val="28"/>
        </w:rPr>
        <w:t>200-300</w:t>
      </w:r>
      <w:r>
        <w:rPr>
          <w:rFonts w:ascii="新宋体" w:eastAsia="新宋体" w:hAnsi="新宋体" w:hint="eastAsia"/>
          <w:sz w:val="28"/>
          <w:szCs w:val="28"/>
        </w:rPr>
        <w:t>，全经纪约</w:t>
      </w:r>
      <w:r>
        <w:rPr>
          <w:rFonts w:ascii="新宋体" w:eastAsia="新宋体" w:hAnsi="新宋体"/>
          <w:sz w:val="28"/>
          <w:szCs w:val="28"/>
        </w:rPr>
        <w:t>70</w:t>
      </w:r>
    </w:p>
    <w:p w:rsidR="00AB53DF" w:rsidRDefault="000C043C">
      <w:pPr>
        <w:rPr>
          <w:rFonts w:ascii="新宋体" w:eastAsia="新宋体" w:hAnsi="新宋体"/>
          <w:color w:val="FF0000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评估方式：</w:t>
      </w:r>
      <w:r>
        <w:rPr>
          <w:rFonts w:ascii="新宋体" w:eastAsia="新宋体" w:hAnsi="新宋体"/>
          <w:color w:val="FF0000"/>
          <w:sz w:val="28"/>
          <w:szCs w:val="28"/>
        </w:rPr>
        <w:t>1</w:t>
      </w:r>
      <w:r>
        <w:rPr>
          <w:rFonts w:ascii="新宋体" w:eastAsia="新宋体" w:hAnsi="新宋体" w:hint="eastAsia"/>
          <w:color w:val="FF0000"/>
          <w:sz w:val="28"/>
          <w:szCs w:val="28"/>
        </w:rPr>
        <w:t>）全经纪约（有合约）、</w:t>
      </w:r>
    </w:p>
    <w:p w:rsidR="00AB53DF" w:rsidRDefault="000C043C">
      <w:pPr>
        <w:ind w:firstLineChars="1150" w:firstLine="322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color w:val="FF0000"/>
          <w:sz w:val="28"/>
          <w:szCs w:val="28"/>
        </w:rPr>
        <w:t>临时合同等法律文书（无合约，有登记）</w:t>
      </w:r>
    </w:p>
    <w:p w:rsidR="00AB53DF" w:rsidRDefault="000C043C">
      <w:pPr>
        <w:rPr>
          <w:rFonts w:ascii="新宋体" w:eastAsia="新宋体" w:hAnsi="新宋体"/>
          <w:color w:val="FF0000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          </w:t>
      </w:r>
      <w:r>
        <w:rPr>
          <w:rFonts w:ascii="新宋体" w:eastAsia="新宋体" w:hAnsi="新宋体"/>
          <w:color w:val="FF0000"/>
          <w:sz w:val="28"/>
          <w:szCs w:val="28"/>
        </w:rPr>
        <w:t>2</w:t>
      </w:r>
      <w:r>
        <w:rPr>
          <w:rFonts w:ascii="新宋体" w:eastAsia="新宋体" w:hAnsi="新宋体" w:hint="eastAsia"/>
          <w:color w:val="FF0000"/>
          <w:sz w:val="28"/>
          <w:szCs w:val="28"/>
        </w:rPr>
        <w:t>）平台合作记录（可提供邀客的合约样本）、</w:t>
      </w:r>
    </w:p>
    <w:p w:rsidR="00AB53DF" w:rsidRDefault="000C043C">
      <w:pPr>
        <w:ind w:leftChars="1600" w:left="3500" w:hangingChars="50" w:hanging="140"/>
        <w:rPr>
          <w:rFonts w:ascii="新宋体" w:eastAsia="新宋体" w:hAnsi="新宋体"/>
          <w:color w:val="FF0000"/>
          <w:sz w:val="28"/>
          <w:szCs w:val="28"/>
        </w:rPr>
      </w:pPr>
      <w:r>
        <w:rPr>
          <w:rFonts w:ascii="新宋体" w:eastAsia="新宋体" w:hAnsi="新宋体" w:hint="eastAsia"/>
          <w:color w:val="FF0000"/>
          <w:sz w:val="28"/>
          <w:szCs w:val="28"/>
        </w:rPr>
        <w:t>对公账务流水（可提供三个月公司运营的手工帐，对方公司打款图片）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</w:t>
      </w:r>
      <w:r>
        <w:rPr>
          <w:rFonts w:ascii="新宋体" w:eastAsia="新宋体" w:hAnsi="新宋体" w:hint="eastAsia"/>
          <w:sz w:val="28"/>
          <w:szCs w:val="28"/>
        </w:rPr>
        <w:t>▲</w:t>
      </w:r>
      <w:r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主播状态和质量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评估方式：</w:t>
      </w:r>
      <w:r>
        <w:rPr>
          <w:rFonts w:ascii="新宋体" w:eastAsia="新宋体" w:hAnsi="新宋体"/>
          <w:sz w:val="28"/>
          <w:szCs w:val="28"/>
        </w:rPr>
        <w:t>1</w:t>
      </w:r>
      <w:r>
        <w:rPr>
          <w:rFonts w:ascii="新宋体" w:eastAsia="新宋体" w:hAnsi="新宋体" w:hint="eastAsia"/>
          <w:sz w:val="28"/>
          <w:szCs w:val="28"/>
        </w:rPr>
        <w:t>）个人资料登记（有）</w:t>
      </w:r>
    </w:p>
    <w:p w:rsidR="00AB53DF" w:rsidRDefault="000C043C">
      <w:pPr>
        <w:rPr>
          <w:rFonts w:ascii="新宋体" w:eastAsia="新宋体" w:hAnsi="新宋体"/>
          <w:color w:val="FF0000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          </w:t>
      </w:r>
      <w:r>
        <w:rPr>
          <w:rFonts w:ascii="新宋体" w:eastAsia="新宋体" w:hAnsi="新宋体"/>
          <w:color w:val="FF0000"/>
          <w:sz w:val="28"/>
          <w:szCs w:val="28"/>
        </w:rPr>
        <w:t>2</w:t>
      </w:r>
      <w:r>
        <w:rPr>
          <w:rFonts w:ascii="新宋体" w:eastAsia="新宋体" w:hAnsi="新宋体" w:hint="eastAsia"/>
          <w:color w:val="FF0000"/>
          <w:sz w:val="28"/>
          <w:szCs w:val="28"/>
        </w:rPr>
        <w:t>）面对面沟通（一天最多可约</w:t>
      </w:r>
      <w:r>
        <w:rPr>
          <w:rFonts w:ascii="新宋体" w:eastAsia="新宋体" w:hAnsi="新宋体"/>
          <w:color w:val="FF0000"/>
          <w:sz w:val="28"/>
          <w:szCs w:val="28"/>
        </w:rPr>
        <w:t>20</w:t>
      </w:r>
      <w:r>
        <w:rPr>
          <w:rFonts w:ascii="新宋体" w:eastAsia="新宋体" w:hAnsi="新宋体" w:hint="eastAsia"/>
          <w:color w:val="FF0000"/>
          <w:sz w:val="28"/>
          <w:szCs w:val="28"/>
        </w:rPr>
        <w:t>人）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lastRenderedPageBreak/>
        <w:t xml:space="preserve">                    3</w:t>
      </w:r>
      <w:r>
        <w:rPr>
          <w:rFonts w:ascii="新宋体" w:eastAsia="新宋体" w:hAnsi="新宋体" w:hint="eastAsia"/>
          <w:sz w:val="28"/>
          <w:szCs w:val="28"/>
        </w:rPr>
        <w:t>）以往直播视频、图像等资料保存</w:t>
      </w:r>
    </w:p>
    <w:p w:rsidR="00AB53DF" w:rsidRDefault="000C043C">
      <w:pPr>
        <w:ind w:firstLineChars="1050" w:firstLine="2940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（照片有，视频没有）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          </w:t>
      </w:r>
      <w:r>
        <w:rPr>
          <w:rFonts w:ascii="新宋体" w:eastAsia="新宋体" w:hAnsi="新宋体"/>
          <w:sz w:val="28"/>
          <w:szCs w:val="28"/>
        </w:rPr>
        <w:t>4</w:t>
      </w:r>
      <w:r>
        <w:rPr>
          <w:rFonts w:ascii="新宋体" w:eastAsia="新宋体" w:hAnsi="新宋体" w:hint="eastAsia"/>
          <w:sz w:val="28"/>
          <w:szCs w:val="28"/>
        </w:rPr>
        <w:t>）单个主播转让价格（备选）（再议）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</w:t>
      </w:r>
      <w:r>
        <w:rPr>
          <w:rFonts w:ascii="新宋体" w:eastAsia="新宋体" w:hAnsi="新宋体" w:hint="eastAsia"/>
          <w:sz w:val="28"/>
          <w:szCs w:val="28"/>
        </w:rPr>
        <w:t>▲</w:t>
      </w:r>
      <w:r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业务估值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评估方式：</w:t>
      </w:r>
      <w:r>
        <w:rPr>
          <w:rFonts w:ascii="新宋体" w:eastAsia="新宋体" w:hAnsi="新宋体"/>
          <w:sz w:val="28"/>
          <w:szCs w:val="28"/>
        </w:rPr>
        <w:t>1</w:t>
      </w:r>
      <w:r>
        <w:rPr>
          <w:rFonts w:ascii="新宋体" w:eastAsia="新宋体" w:hAnsi="新宋体" w:hint="eastAsia"/>
          <w:sz w:val="28"/>
          <w:szCs w:val="28"/>
        </w:rPr>
        <w:t>）平台合作记录、对公账务流水</w:t>
      </w:r>
    </w:p>
    <w:p w:rsidR="00AB53DF" w:rsidRDefault="000C043C">
      <w:pPr>
        <w:rPr>
          <w:rFonts w:ascii="新宋体" w:eastAsia="新宋体" w:hAnsi="新宋体"/>
          <w:color w:val="FF0000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         </w:t>
      </w:r>
      <w:r>
        <w:rPr>
          <w:rFonts w:ascii="新宋体" w:eastAsia="新宋体" w:hAnsi="新宋体"/>
          <w:color w:val="FF0000"/>
          <w:sz w:val="28"/>
          <w:szCs w:val="28"/>
        </w:rPr>
        <w:t xml:space="preserve"> 2</w:t>
      </w:r>
      <w:r>
        <w:rPr>
          <w:rFonts w:ascii="新宋体" w:eastAsia="新宋体" w:hAnsi="新宋体" w:hint="eastAsia"/>
          <w:color w:val="FF0000"/>
          <w:sz w:val="28"/>
          <w:szCs w:val="28"/>
        </w:rPr>
        <w:t>）详细运营模式和收入分析</w:t>
      </w:r>
    </w:p>
    <w:p w:rsidR="00AB53DF" w:rsidRDefault="000C043C">
      <w:pPr>
        <w:rPr>
          <w:rFonts w:ascii="新宋体" w:eastAsia="新宋体" w:hAnsi="新宋体"/>
          <w:color w:val="FF0000"/>
          <w:sz w:val="28"/>
          <w:szCs w:val="28"/>
        </w:rPr>
      </w:pPr>
      <w:r>
        <w:rPr>
          <w:rFonts w:ascii="新宋体" w:eastAsia="新宋体" w:hAnsi="新宋体"/>
          <w:color w:val="FF0000"/>
          <w:sz w:val="28"/>
          <w:szCs w:val="28"/>
        </w:rPr>
        <w:t xml:space="preserve">                      </w:t>
      </w:r>
      <w:r>
        <w:rPr>
          <w:rFonts w:ascii="新宋体" w:eastAsia="新宋体" w:hAnsi="新宋体" w:hint="eastAsia"/>
          <w:color w:val="FF0000"/>
          <w:sz w:val="28"/>
          <w:szCs w:val="28"/>
        </w:rPr>
        <w:t>（可提供文字资料）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          3</w:t>
      </w:r>
      <w:r>
        <w:rPr>
          <w:rFonts w:ascii="新宋体" w:eastAsia="新宋体" w:hAnsi="新宋体" w:hint="eastAsia"/>
          <w:sz w:val="28"/>
          <w:szCs w:val="28"/>
        </w:rPr>
        <w:t>）同类市场比对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          4</w:t>
      </w:r>
      <w:r>
        <w:rPr>
          <w:rFonts w:ascii="新宋体" w:eastAsia="新宋体" w:hAnsi="新宋体" w:hint="eastAsia"/>
          <w:sz w:val="28"/>
          <w:szCs w:val="28"/>
        </w:rPr>
        <w:t>）渠道分析</w:t>
      </w:r>
      <w:r>
        <w:rPr>
          <w:rFonts w:ascii="新宋体" w:eastAsia="新宋体" w:hAnsi="新宋体"/>
          <w:sz w:val="28"/>
          <w:szCs w:val="28"/>
        </w:rPr>
        <w:t xml:space="preserve">      </w:t>
      </w:r>
      <w:r>
        <w:rPr>
          <w:rFonts w:ascii="新宋体" w:eastAsia="新宋体" w:hAnsi="新宋体" w:hint="eastAsia"/>
          <w:sz w:val="28"/>
          <w:szCs w:val="28"/>
        </w:rPr>
        <w:t>（渠道可约见）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</w:t>
      </w:r>
      <w:r>
        <w:rPr>
          <w:rFonts w:ascii="新宋体" w:eastAsia="新宋体" w:hAnsi="新宋体" w:hint="eastAsia"/>
          <w:sz w:val="28"/>
          <w:szCs w:val="28"/>
        </w:rPr>
        <w:t>▲</w:t>
      </w:r>
      <w:r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其他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公司合规性（营业执照可见、经营场地可见、规模可见、工作人员可见等）</w:t>
      </w:r>
      <w:r>
        <w:rPr>
          <w:rFonts w:ascii="新宋体" w:eastAsia="新宋体" w:hAnsi="新宋体"/>
          <w:sz w:val="28"/>
          <w:szCs w:val="28"/>
        </w:rPr>
        <w:t xml:space="preserve">          </w:t>
      </w:r>
    </w:p>
    <w:p w:rsidR="00AB53DF" w:rsidRDefault="000C043C">
      <w:pPr>
        <w:rPr>
          <w:rFonts w:ascii="新宋体" w:eastAsia="新宋体" w:hAnsi="新宋体"/>
          <w:b/>
          <w:color w:val="FF0000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</w:t>
      </w:r>
      <w:r>
        <w:rPr>
          <w:rFonts w:ascii="新宋体" w:eastAsia="新宋体" w:hAnsi="新宋体"/>
          <w:b/>
          <w:color w:val="FF0000"/>
          <w:sz w:val="28"/>
          <w:szCs w:val="28"/>
        </w:rPr>
        <w:t xml:space="preserve"> 2</w:t>
      </w:r>
      <w:r>
        <w:rPr>
          <w:rFonts w:ascii="新宋体" w:eastAsia="新宋体" w:hAnsi="新宋体" w:hint="eastAsia"/>
          <w:b/>
          <w:color w:val="FF0000"/>
          <w:sz w:val="28"/>
          <w:szCs w:val="28"/>
        </w:rPr>
        <w:t>、后续合作方案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</w:t>
      </w:r>
      <w:r>
        <w:rPr>
          <w:rFonts w:ascii="新宋体" w:eastAsia="新宋体" w:hAnsi="新宋体" w:hint="eastAsia"/>
          <w:sz w:val="28"/>
          <w:szCs w:val="28"/>
        </w:rPr>
        <w:t>▲</w:t>
      </w:r>
      <w:r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合作方式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在沈阳成立一家新公司，作为</w:t>
      </w:r>
      <w:r>
        <w:rPr>
          <w:rFonts w:ascii="新宋体" w:eastAsia="新宋体" w:hAnsi="新宋体" w:hint="eastAsia"/>
          <w:sz w:val="28"/>
          <w:szCs w:val="28"/>
        </w:rPr>
        <w:t>#########</w:t>
      </w:r>
      <w:r>
        <w:rPr>
          <w:rFonts w:ascii="新宋体" w:eastAsia="新宋体" w:hAnsi="新宋体" w:hint="eastAsia"/>
          <w:sz w:val="28"/>
          <w:szCs w:val="28"/>
        </w:rPr>
        <w:t>的分（子）公司或独立控股公司。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</w:t>
      </w:r>
      <w:r>
        <w:rPr>
          <w:rFonts w:ascii="新宋体" w:eastAsia="新宋体" w:hAnsi="新宋体" w:hint="eastAsia"/>
          <w:sz w:val="28"/>
          <w:szCs w:val="28"/>
        </w:rPr>
        <w:t>▲</w:t>
      </w:r>
      <w:r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股东、股权比例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甲方出资</w:t>
      </w:r>
      <w:r>
        <w:rPr>
          <w:rFonts w:ascii="新宋体" w:eastAsia="新宋体" w:hAnsi="新宋体" w:hint="eastAsia"/>
          <w:sz w:val="28"/>
          <w:szCs w:val="28"/>
        </w:rPr>
        <w:t>#######</w:t>
      </w:r>
      <w:r>
        <w:rPr>
          <w:rFonts w:ascii="新宋体" w:eastAsia="新宋体" w:hAnsi="新宋体" w:hint="eastAsia"/>
          <w:sz w:val="28"/>
          <w:szCs w:val="28"/>
        </w:rPr>
        <w:t>万元用以购买乙方艺人经纪合约、渠道资源、场地及设备（协商作价），占新公司</w:t>
      </w:r>
      <w:r>
        <w:rPr>
          <w:rFonts w:ascii="新宋体" w:eastAsia="新宋体" w:hAnsi="新宋体"/>
          <w:sz w:val="28"/>
          <w:szCs w:val="28"/>
        </w:rPr>
        <w:t>70%</w:t>
      </w:r>
      <w:r>
        <w:rPr>
          <w:rFonts w:ascii="新宋体" w:eastAsia="新宋体" w:hAnsi="新宋体" w:hint="eastAsia"/>
          <w:sz w:val="28"/>
          <w:szCs w:val="28"/>
        </w:rPr>
        <w:t>股份；乙方以（其他资源）入股占</w:t>
      </w:r>
      <w:r>
        <w:rPr>
          <w:rFonts w:ascii="新宋体" w:eastAsia="新宋体" w:hAnsi="新宋体"/>
          <w:sz w:val="28"/>
          <w:szCs w:val="28"/>
        </w:rPr>
        <w:t>30%</w:t>
      </w:r>
      <w:r>
        <w:rPr>
          <w:rFonts w:ascii="新宋体" w:eastAsia="新宋体" w:hAnsi="新宋体" w:hint="eastAsia"/>
          <w:sz w:val="28"/>
          <w:szCs w:val="28"/>
        </w:rPr>
        <w:t>股份。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甲方拥有经营权。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   </w:t>
      </w:r>
      <w:r>
        <w:rPr>
          <w:rFonts w:ascii="新宋体" w:eastAsia="新宋体" w:hAnsi="新宋体" w:hint="eastAsia"/>
          <w:sz w:val="28"/>
          <w:szCs w:val="28"/>
        </w:rPr>
        <w:t>▲</w:t>
      </w:r>
      <w:r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经营方式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lastRenderedPageBreak/>
        <w:t xml:space="preserve">          </w:t>
      </w:r>
      <w:r>
        <w:rPr>
          <w:rFonts w:ascii="新宋体" w:eastAsia="新宋体" w:hAnsi="新宋体" w:hint="eastAsia"/>
          <w:sz w:val="28"/>
          <w:szCs w:val="28"/>
        </w:rPr>
        <w:t>评估和参考原乙方经营模式，甲方以派驻（暂定）形式主导经营</w:t>
      </w:r>
      <w:r>
        <w:rPr>
          <w:rFonts w:ascii="新宋体" w:eastAsia="新宋体" w:hAnsi="新宋体" w:hint="eastAsia"/>
          <w:sz w:val="28"/>
          <w:szCs w:val="28"/>
        </w:rPr>
        <w:t>，并设定初期</w:t>
      </w:r>
      <w:r>
        <w:rPr>
          <w:rFonts w:ascii="新宋体" w:eastAsia="新宋体" w:hAnsi="新宋体"/>
          <w:sz w:val="28"/>
          <w:szCs w:val="28"/>
        </w:rPr>
        <w:t>6</w:t>
      </w:r>
      <w:r>
        <w:rPr>
          <w:rFonts w:ascii="新宋体" w:eastAsia="新宋体" w:hAnsi="新宋体" w:hint="eastAsia"/>
          <w:sz w:val="28"/>
          <w:szCs w:val="28"/>
        </w:rPr>
        <w:t>个月（暂定）的公司运营方针和运营成本，</w:t>
      </w:r>
      <w:r>
        <w:rPr>
          <w:rFonts w:ascii="新宋体" w:eastAsia="新宋体" w:hAnsi="新宋体" w:hint="eastAsia"/>
          <w:color w:val="FF0000"/>
          <w:sz w:val="28"/>
          <w:szCs w:val="28"/>
        </w:rPr>
        <w:t>另行成文约定</w:t>
      </w:r>
      <w:r>
        <w:rPr>
          <w:rFonts w:ascii="新宋体" w:eastAsia="新宋体" w:hAnsi="新宋体" w:hint="eastAsia"/>
          <w:sz w:val="28"/>
          <w:szCs w:val="28"/>
        </w:rPr>
        <w:t>。</w:t>
      </w:r>
      <w:r>
        <w:rPr>
          <w:rFonts w:ascii="新宋体" w:eastAsia="新宋体" w:hAnsi="新宋体"/>
          <w:sz w:val="28"/>
          <w:szCs w:val="28"/>
        </w:rPr>
        <w:t xml:space="preserve">          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>四、风险控制和保障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1</w:t>
      </w:r>
      <w:r>
        <w:rPr>
          <w:rFonts w:ascii="新宋体" w:eastAsia="新宋体" w:hAnsi="新宋体" w:hint="eastAsia"/>
          <w:sz w:val="28"/>
          <w:szCs w:val="28"/>
        </w:rPr>
        <w:t>、确认合作事项内无包括工资拖欠、期权纠纷、公私债务纠纷等在内行为；</w:t>
      </w:r>
    </w:p>
    <w:p w:rsidR="00AB53DF" w:rsidRDefault="000C043C">
      <w:pPr>
        <w:rPr>
          <w:rFonts w:ascii="新宋体" w:eastAsia="新宋体" w:hAnsi="新宋体"/>
          <w:color w:val="FF0000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</w:t>
      </w:r>
      <w:r>
        <w:rPr>
          <w:rFonts w:ascii="新宋体" w:eastAsia="新宋体" w:hAnsi="新宋体"/>
          <w:color w:val="FF0000"/>
          <w:sz w:val="28"/>
          <w:szCs w:val="28"/>
        </w:rPr>
        <w:t>2</w:t>
      </w:r>
      <w:r>
        <w:rPr>
          <w:rFonts w:ascii="新宋体" w:eastAsia="新宋体" w:hAnsi="新宋体" w:hint="eastAsia"/>
          <w:color w:val="FF0000"/>
          <w:sz w:val="28"/>
          <w:szCs w:val="28"/>
        </w:rPr>
        <w:t>、由法务提供经纪约转让合同范本、新公司合作协议范本；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3</w:t>
      </w:r>
      <w:r>
        <w:rPr>
          <w:rFonts w:ascii="新宋体" w:eastAsia="新宋体" w:hAnsi="新宋体" w:hint="eastAsia"/>
          <w:sz w:val="28"/>
          <w:szCs w:val="28"/>
        </w:rPr>
        <w:t>、</w:t>
      </w:r>
      <w:r>
        <w:rPr>
          <w:rFonts w:ascii="新宋体" w:eastAsia="新宋体" w:hAnsi="新宋体"/>
          <w:sz w:val="28"/>
          <w:szCs w:val="28"/>
        </w:rPr>
        <w:t xml:space="preserve"> </w:t>
      </w:r>
      <w:r>
        <w:rPr>
          <w:rFonts w:ascii="新宋体" w:eastAsia="新宋体" w:hAnsi="新宋体" w:hint="eastAsia"/>
          <w:sz w:val="28"/>
          <w:szCs w:val="28"/>
        </w:rPr>
        <w:t>合作协议初步达成后，由双方共同参与，对于场地、设备、人员等显性资产另行造册统计，对于人脉资源、线上经纪人等隐性资产约定不低于</w:t>
      </w:r>
      <w:r>
        <w:rPr>
          <w:rFonts w:ascii="新宋体" w:eastAsia="新宋体" w:hAnsi="新宋体"/>
          <w:sz w:val="28"/>
          <w:szCs w:val="28"/>
        </w:rPr>
        <w:t>6</w:t>
      </w:r>
      <w:r>
        <w:rPr>
          <w:rFonts w:ascii="新宋体" w:eastAsia="新宋体" w:hAnsi="新宋体" w:hint="eastAsia"/>
          <w:sz w:val="28"/>
          <w:szCs w:val="28"/>
        </w:rPr>
        <w:t>个月的实施保障；</w:t>
      </w:r>
    </w:p>
    <w:p w:rsidR="00AB53DF" w:rsidRDefault="000C043C">
      <w:pPr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/>
          <w:sz w:val="28"/>
          <w:szCs w:val="28"/>
        </w:rPr>
        <w:t xml:space="preserve">    4</w:t>
      </w:r>
      <w:r>
        <w:rPr>
          <w:rFonts w:ascii="新宋体" w:eastAsia="新宋体" w:hAnsi="新宋体" w:hint="eastAsia"/>
          <w:sz w:val="28"/>
          <w:szCs w:val="28"/>
        </w:rPr>
        <w:t>、其他未尽事宜协商处</w:t>
      </w:r>
      <w:bookmarkStart w:id="0" w:name="_GoBack"/>
      <w:bookmarkEnd w:id="0"/>
      <w:r>
        <w:rPr>
          <w:rFonts w:ascii="新宋体" w:eastAsia="新宋体" w:hAnsi="新宋体" w:hint="eastAsia"/>
          <w:sz w:val="28"/>
          <w:szCs w:val="28"/>
        </w:rPr>
        <w:t>理。</w:t>
      </w:r>
    </w:p>
    <w:sectPr w:rsidR="00AB53D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3C" w:rsidRDefault="000C043C" w:rsidP="000C043C">
      <w:r>
        <w:separator/>
      </w:r>
    </w:p>
  </w:endnote>
  <w:endnote w:type="continuationSeparator" w:id="0">
    <w:p w:rsidR="000C043C" w:rsidRDefault="000C043C" w:rsidP="000C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3C" w:rsidRDefault="000C043C" w:rsidP="000C043C">
      <w:r>
        <w:separator/>
      </w:r>
    </w:p>
  </w:footnote>
  <w:footnote w:type="continuationSeparator" w:id="0">
    <w:p w:rsidR="000C043C" w:rsidRDefault="000C043C" w:rsidP="000C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3C" w:rsidRPr="000C043C" w:rsidRDefault="000C043C" w:rsidP="000C043C">
    <w:pPr>
      <w:pStyle w:val="a5"/>
      <w:rPr>
        <w:rFonts w:ascii="MS Sans Serif" w:hAnsi="MS Sans Serif"/>
        <w:sz w:val="16"/>
      </w:rPr>
    </w:pPr>
    <w:r w:rsidRPr="000C043C">
      <w:rPr>
        <w:rFonts w:ascii="MS Sans Serif" w:hAnsi="MS Sans Serif" w:hint="eastAsia"/>
        <w:sz w:val="16"/>
      </w:rPr>
      <w:t>更多资料</w:t>
    </w:r>
    <w:r w:rsidRPr="000C043C">
      <w:rPr>
        <w:rFonts w:ascii="MS Sans Serif" w:hAnsi="MS Sans Serif" w:hint="eastAsia"/>
        <w:sz w:val="16"/>
      </w:rPr>
      <w:t xml:space="preserve"> </w:t>
    </w:r>
    <w:r w:rsidRPr="000C043C">
      <w:rPr>
        <w:rFonts w:ascii="MS Sans Serif" w:hAnsi="MS Sans Serif" w:hint="eastAsia"/>
        <w:sz w:val="16"/>
      </w:rPr>
      <w:t>淘宝搜索店铺</w:t>
    </w:r>
    <w:r w:rsidRPr="000C043C">
      <w:rPr>
        <w:rFonts w:ascii="MS Sans Serif" w:hAnsi="MS Sans Serif" w:hint="eastAsia"/>
        <w:sz w:val="16"/>
      </w:rPr>
      <w:t xml:space="preserve"> </w:t>
    </w:r>
    <w:r w:rsidRPr="000C043C">
      <w:rPr>
        <w:rFonts w:ascii="MS Sans Serif" w:hAnsi="MS Sans Serif" w:hint="eastAsia"/>
        <w:sz w:val="16"/>
      </w:rPr>
      <w:t>商道学院</w:t>
    </w:r>
    <w:r w:rsidRPr="000C043C">
      <w:rPr>
        <w:rFonts w:ascii="MS Sans Serif" w:hAnsi="MS Sans Serif" w:hint="eastAsia"/>
        <w:sz w:val="16"/>
      </w:rPr>
      <w:t xml:space="preserve">  </w:t>
    </w:r>
    <w:r w:rsidRPr="000C043C">
      <w:rPr>
        <w:rFonts w:ascii="MS Sans Serif" w:hAnsi="MS Sans Serif" w:hint="eastAsia"/>
        <w:sz w:val="16"/>
      </w:rPr>
      <w:t>微信</w:t>
    </w:r>
    <w:r w:rsidRPr="000C043C">
      <w:rPr>
        <w:rFonts w:ascii="MS Sans Serif" w:hAnsi="MS Sans Serif" w:hint="eastAsia"/>
        <w:sz w:val="16"/>
      </w:rPr>
      <w:t xml:space="preserve"> 76650998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19"/>
    <w:rsid w:val="000C043C"/>
    <w:rsid w:val="00180029"/>
    <w:rsid w:val="00260709"/>
    <w:rsid w:val="004E5D99"/>
    <w:rsid w:val="00513423"/>
    <w:rsid w:val="005C401F"/>
    <w:rsid w:val="00676515"/>
    <w:rsid w:val="00772901"/>
    <w:rsid w:val="0081323D"/>
    <w:rsid w:val="00835AD8"/>
    <w:rsid w:val="008F2B92"/>
    <w:rsid w:val="009B6D38"/>
    <w:rsid w:val="00A743DC"/>
    <w:rsid w:val="00A95DA9"/>
    <w:rsid w:val="00AB53DF"/>
    <w:rsid w:val="00AD664D"/>
    <w:rsid w:val="00C348B3"/>
    <w:rsid w:val="00D81063"/>
    <w:rsid w:val="00D879D6"/>
    <w:rsid w:val="00E25419"/>
    <w:rsid w:val="00F958FD"/>
    <w:rsid w:val="345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2C9A878-A276-4FC5-8A69-8949821C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Company>MS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合作架构（简版）</dc:title>
  <dc:creator>USER-</dc:creator>
  <cp:lastModifiedBy>Administrator</cp:lastModifiedBy>
  <cp:revision>4</cp:revision>
  <dcterms:created xsi:type="dcterms:W3CDTF">2016-12-08T08:37:00Z</dcterms:created>
  <dcterms:modified xsi:type="dcterms:W3CDTF">2020-04-09T03:39:00Z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